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443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1470"/>
        <w:gridCol w:w="4417"/>
        <w:gridCol w:w="142"/>
      </w:tblGrid>
      <w:tr w:rsidR="00624EE9" w:rsidTr="005855B0">
        <w:trPr>
          <w:gridAfter w:val="1"/>
          <w:wAfter w:w="142" w:type="dxa"/>
          <w:trHeight w:val="375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ind w:left="-142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F2CB67" wp14:editId="327208A2">
                  <wp:extent cx="666750" cy="653415"/>
                  <wp:effectExtent l="0" t="0" r="0" b="0"/>
                  <wp:docPr id="104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Токтогульск</w:t>
            </w: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  <w:lang w:val="kk-KZ"/>
              </w:rPr>
              <w:t xml:space="preserve">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624EE9" w:rsidTr="005855B0">
        <w:trPr>
          <w:trHeight w:val="16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1FD00" wp14:editId="3C13D426">
                      <wp:simplePos x="0" y="0"/>
                      <wp:positionH relativeFrom="column">
                        <wp:posOffset>-251460</wp:posOffset>
                      </wp:positionH>
                      <wp:positionV relativeFrom="paragraph">
                        <wp:posOffset>276225</wp:posOffset>
                      </wp:positionV>
                      <wp:extent cx="6419850" cy="9525"/>
                      <wp:effectExtent l="19050" t="38100" r="38100" b="47625"/>
                      <wp:wrapNone/>
                      <wp:docPr id="103" name="Прямая соединительная линия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47544C" id="Прямая соединительная линия 10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21.75pt" to="485.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4EE9" w:rsidRDefault="00624EE9" w:rsidP="00624EE9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Үч-Терек айылдык кеңешинин     IХ  чакырылышынын  кезексиз ХII сессиясы</w:t>
      </w:r>
    </w:p>
    <w:p w:rsidR="00624EE9" w:rsidRPr="005E363A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24EE9" w:rsidRDefault="00624EE9" w:rsidP="00624EE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</w:p>
    <w:p w:rsidR="00624EE9" w:rsidRDefault="00624EE9" w:rsidP="00624EE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 </w:t>
      </w:r>
    </w:p>
    <w:p w:rsidR="00624EE9" w:rsidRDefault="00624EE9" w:rsidP="00624EE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2025-жылдын  14-октябры   </w:t>
      </w:r>
      <w:r w:rsidRPr="003A3326">
        <w:rPr>
          <w:rFonts w:ascii="Times New Roman" w:hAnsi="Times New Roman" w:cs="Times New Roman"/>
          <w:sz w:val="24"/>
          <w:szCs w:val="24"/>
          <w:lang w:val="kk-KZ"/>
        </w:rPr>
        <w:t>№65</w:t>
      </w:r>
      <w:r w:rsidRPr="003A332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Үч-Терек айылы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Кезектеги IV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Элдик Курултайга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делегаттарды шайлоо боюнча</w:t>
      </w: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жергиликтүү жыйындарды   жана  жергиликтүү коомдоштуктардын  жыйынын   өткөрүү  жөнүндө</w:t>
      </w: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Кыргыз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Республикасынын Президентинин 2025-жылдын 22-сентябрындагы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№270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y-KG"/>
        </w:rPr>
        <w:t>Кезектеги IV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Элдик Курултайды  </w:t>
      </w:r>
      <w:r>
        <w:rPr>
          <w:rFonts w:ascii="Times New Roman" w:hAnsi="Times New Roman" w:cs="Times New Roman"/>
          <w:sz w:val="24"/>
          <w:szCs w:val="24"/>
          <w:lang w:val="ky-KG"/>
        </w:rPr>
        <w:t>өткөрүү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жөнүндө»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Жарлыгына ылайык, 2025-жылдын 22-23-декабрында  өтүүчү кезектеги IV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Элдик Курултайга,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 аймагынан делегаттарды шайлоону уюштуруу жана өткөрүү максатында, Үч-Терек айылдык кеңешинин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IХ  чакырылышынын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кезексиз ХII сессиясы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4EE9" w:rsidRDefault="00624EE9" w:rsidP="00624EE9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1. Кезектеги IV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Элдик Курултайдын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делегаттарын шайлоо боюнча жергиликтүү жыйындарды   жана  жергиликтүү коомдоштуктардын  жыйынын өткөрүү   чечими кабыл алынсын жана жергиликтүү  жыйындарды   өткөрүүнүн  графиги жана жооптуу депутаттар 1-тиркемеге  ылайык  бекитилсин.                  </w:t>
      </w:r>
    </w:p>
    <w:p w:rsidR="00624EE9" w:rsidRDefault="00624EE9" w:rsidP="00624EE9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2.  Жергиликтүү коомдоштуктардын  жыйынына катышуучу өкүлдөрдүн саны,  айыл өкмөт боюнча айылдардагы калктын санына жараша  Үч-Терек айылы боюнча-20,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Саргата-18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, Кызыл-Ураан-18,  Жетиген-18 жана Такталык-6 , жалпы өкүлдөрдүн  саны  квотага ылайык 80  адам деп бекитилсин.</w:t>
      </w: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3. IV Элдик Курултайдын делегаттарын шайлоо боюнча жергиликтүү коомдоштуктардын  жыйыны  2025-жылдын   1-ноябрында   саат 10.00до Үч-Терек айылындагы Т. Абдиев  атындагы маданият үйүнүн көрүүчү залында өткөрүлүүсү белгиленсин.</w:t>
      </w: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4.  Жергиликтүү коомдоштуктардын  жыйынын  уюштуруу жана өткөрүү боюнча жумушчу топтун  курамы 2-тиркемеге ылайык бекитилсин.</w:t>
      </w:r>
    </w:p>
    <w:p w:rsidR="00624EE9" w:rsidRDefault="00624EE9" w:rsidP="00624EE9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5. 2025-жылдын   1-ноябрында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Үч-Терек айылында  </w:t>
      </w:r>
      <w:r>
        <w:rPr>
          <w:rFonts w:ascii="Times New Roman" w:hAnsi="Times New Roman" w:cs="Times New Roman"/>
          <w:sz w:val="24"/>
          <w:szCs w:val="24"/>
          <w:lang w:val="ky-KG"/>
        </w:rPr>
        <w:t>Жергиликтүү коомдоштуктардын  жыйынын  уюштуруу жана өткөрүү боюнча керектүү акча каражатын карап берүү жагы айыл өкмөт башчысына тапшырылсын.</w:t>
      </w:r>
    </w:p>
    <w:p w:rsidR="00624EE9" w:rsidRDefault="00624EE9" w:rsidP="00624EE9">
      <w:pPr>
        <w:tabs>
          <w:tab w:val="left" w:pos="1275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6.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Бул токтом расмий жарыяланган күндөн тартып күчүнө кирет.  </w:t>
      </w:r>
    </w:p>
    <w:p w:rsidR="00624EE9" w:rsidRDefault="00624EE9" w:rsidP="00624EE9">
      <w:pPr>
        <w:tabs>
          <w:tab w:val="left" w:pos="1275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Төраганын орун басары :                                                                     М.  Насирдинов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Pr="005E363A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</w:t>
      </w:r>
      <w:r w:rsidRPr="005E363A">
        <w:rPr>
          <w:rFonts w:ascii="Times New Roman" w:hAnsi="Times New Roman" w:cs="Times New Roman"/>
          <w:sz w:val="24"/>
          <w:szCs w:val="24"/>
          <w:lang w:val="kk-KZ"/>
        </w:rPr>
        <w:t xml:space="preserve">Үч-Терек  айылдык кеңешинин IХ чакырылышынын </w:t>
      </w:r>
    </w:p>
    <w:p w:rsidR="00624EE9" w:rsidRPr="005E363A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363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5E363A">
        <w:rPr>
          <w:rFonts w:ascii="Times New Roman" w:hAnsi="Times New Roman" w:cs="Times New Roman"/>
          <w:sz w:val="24"/>
          <w:szCs w:val="24"/>
          <w:lang w:val="kk-KZ"/>
        </w:rPr>
        <w:t xml:space="preserve">2025-жылдын   14-октябрындагы кезексиз ХII сессиясынын </w:t>
      </w:r>
    </w:p>
    <w:p w:rsidR="00624EE9" w:rsidRPr="005E363A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363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5E363A">
        <w:rPr>
          <w:rFonts w:ascii="Times New Roman" w:hAnsi="Times New Roman" w:cs="Times New Roman"/>
          <w:sz w:val="24"/>
          <w:szCs w:val="24"/>
          <w:lang w:val="kk-KZ"/>
        </w:rPr>
        <w:t>№ 65 токтомуна     1-тиркеме</w:t>
      </w:r>
    </w:p>
    <w:p w:rsidR="00624EE9" w:rsidRPr="005E363A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24EE9" w:rsidRPr="005E363A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E363A">
        <w:rPr>
          <w:rFonts w:ascii="Times New Roman" w:hAnsi="Times New Roman" w:cs="Times New Roman"/>
          <w:b/>
          <w:sz w:val="24"/>
          <w:szCs w:val="24"/>
          <w:lang w:val="ky-KG"/>
        </w:rPr>
        <w:t>Кезектеги IV</w:t>
      </w:r>
      <w:r w:rsidRPr="005E36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Элдик Курултайдын </w:t>
      </w:r>
      <w:r w:rsidRPr="005E363A">
        <w:rPr>
          <w:rFonts w:ascii="Times New Roman" w:hAnsi="Times New Roman" w:cs="Times New Roman"/>
          <w:b/>
          <w:sz w:val="24"/>
          <w:szCs w:val="24"/>
          <w:lang w:val="ky-KG"/>
        </w:rPr>
        <w:t>делегаттарын шайлоо боюнча жергиликтүү   жамааттардын жыйындарын  өткөрүүнүн  графиги</w:t>
      </w: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741"/>
        <w:gridCol w:w="1985"/>
        <w:gridCol w:w="2268"/>
        <w:gridCol w:w="2687"/>
      </w:tblGrid>
      <w:tr w:rsidR="00624EE9" w:rsidTr="005855B0">
        <w:tc>
          <w:tcPr>
            <w:tcW w:w="664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к/№</w:t>
            </w:r>
            <w:proofErr w:type="spellEnd"/>
          </w:p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41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Айылдардын аталышы </w:t>
            </w:r>
          </w:p>
        </w:tc>
        <w:tc>
          <w:tcPr>
            <w:tcW w:w="1985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Жыйындын өткөрүү убактысы</w:t>
            </w:r>
          </w:p>
        </w:tc>
        <w:tc>
          <w:tcPr>
            <w:tcW w:w="2268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Жооптуу депутаттар</w:t>
            </w:r>
          </w:p>
        </w:tc>
        <w:tc>
          <w:tcPr>
            <w:tcW w:w="2687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Жыйын өткөрүлүүчү жай</w:t>
            </w:r>
          </w:p>
        </w:tc>
      </w:tr>
      <w:tr w:rsidR="00624EE9" w:rsidRPr="00624EE9" w:rsidTr="005855B0">
        <w:tc>
          <w:tcPr>
            <w:tcW w:w="664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741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Үч-Терек</w:t>
            </w:r>
          </w:p>
        </w:tc>
        <w:tc>
          <w:tcPr>
            <w:tcW w:w="1985" w:type="dxa"/>
          </w:tcPr>
          <w:p w:rsidR="00624EE9" w:rsidRDefault="00624EE9" w:rsidP="005855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22-октябрь, </w:t>
            </w:r>
          </w:p>
          <w:p w:rsidR="00624EE9" w:rsidRDefault="00624EE9" w:rsidP="005855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10.00</w:t>
            </w:r>
          </w:p>
        </w:tc>
        <w:tc>
          <w:tcPr>
            <w:tcW w:w="2268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Т.Урматаев</w:t>
            </w:r>
            <w:proofErr w:type="spellEnd"/>
          </w:p>
        </w:tc>
        <w:tc>
          <w:tcPr>
            <w:tcW w:w="2687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Т.Абдиев атындагы  маданият үйү</w:t>
            </w:r>
          </w:p>
        </w:tc>
      </w:tr>
      <w:tr w:rsidR="00624EE9" w:rsidTr="005855B0">
        <w:tc>
          <w:tcPr>
            <w:tcW w:w="664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741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Саргата</w:t>
            </w:r>
            <w:proofErr w:type="spellEnd"/>
          </w:p>
        </w:tc>
        <w:tc>
          <w:tcPr>
            <w:tcW w:w="1985" w:type="dxa"/>
          </w:tcPr>
          <w:p w:rsidR="00624EE9" w:rsidRDefault="00624EE9" w:rsidP="005855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22-октябрь, </w:t>
            </w:r>
          </w:p>
          <w:p w:rsidR="00624EE9" w:rsidRDefault="00624EE9" w:rsidP="005855B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14.00</w:t>
            </w:r>
          </w:p>
        </w:tc>
        <w:tc>
          <w:tcPr>
            <w:tcW w:w="2268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Ж.Тойтиева</w:t>
            </w:r>
            <w:proofErr w:type="spellEnd"/>
          </w:p>
        </w:tc>
        <w:tc>
          <w:tcPr>
            <w:tcW w:w="2687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К.Токторалиев атындагы орто</w:t>
            </w:r>
          </w:p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624EE9" w:rsidRPr="00624EE9" w:rsidTr="005855B0">
        <w:tc>
          <w:tcPr>
            <w:tcW w:w="664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741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Кызыл-Ураан</w:t>
            </w:r>
          </w:p>
        </w:tc>
        <w:tc>
          <w:tcPr>
            <w:tcW w:w="1985" w:type="dxa"/>
          </w:tcPr>
          <w:p w:rsidR="00624EE9" w:rsidRDefault="00624EE9" w:rsidP="005855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22-октябрь, </w:t>
            </w:r>
          </w:p>
          <w:p w:rsidR="00624EE9" w:rsidRDefault="00624EE9" w:rsidP="005855B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10.00</w:t>
            </w:r>
          </w:p>
        </w:tc>
        <w:tc>
          <w:tcPr>
            <w:tcW w:w="2268" w:type="dxa"/>
          </w:tcPr>
          <w:p w:rsidR="00624EE9" w:rsidRDefault="00624EE9" w:rsidP="005855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Г.Качкынбаева</w:t>
            </w:r>
          </w:p>
        </w:tc>
        <w:tc>
          <w:tcPr>
            <w:tcW w:w="2687" w:type="dxa"/>
          </w:tcPr>
          <w:p w:rsidR="00624EE9" w:rsidRDefault="00624EE9" w:rsidP="005855B0">
            <w:pPr>
              <w:spacing w:line="240" w:lineRule="auto"/>
              <w:ind w:left="1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С.Шүкүрбаев атындагы айылдык клубу</w:t>
            </w:r>
          </w:p>
        </w:tc>
      </w:tr>
      <w:tr w:rsidR="00624EE9" w:rsidTr="005855B0">
        <w:tc>
          <w:tcPr>
            <w:tcW w:w="664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741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Жетиген</w:t>
            </w:r>
          </w:p>
        </w:tc>
        <w:tc>
          <w:tcPr>
            <w:tcW w:w="1985" w:type="dxa"/>
          </w:tcPr>
          <w:p w:rsidR="00624EE9" w:rsidRDefault="00624EE9" w:rsidP="005855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22-октябрь, </w:t>
            </w:r>
          </w:p>
          <w:p w:rsidR="00624EE9" w:rsidRDefault="00624EE9" w:rsidP="005855B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10.00</w:t>
            </w:r>
          </w:p>
        </w:tc>
        <w:tc>
          <w:tcPr>
            <w:tcW w:w="2268" w:type="dxa"/>
          </w:tcPr>
          <w:p w:rsidR="00624EE9" w:rsidRDefault="00624EE9" w:rsidP="005855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Н.Султанкулова</w:t>
            </w:r>
          </w:p>
        </w:tc>
        <w:tc>
          <w:tcPr>
            <w:tcW w:w="2687" w:type="dxa"/>
          </w:tcPr>
          <w:p w:rsidR="00624EE9" w:rsidRDefault="00624EE9" w:rsidP="005855B0">
            <w:pPr>
              <w:spacing w:line="240" w:lineRule="auto"/>
              <w:ind w:left="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К.Жуманазаров атындагы айылдык клубу</w:t>
            </w:r>
          </w:p>
        </w:tc>
      </w:tr>
      <w:tr w:rsidR="00624EE9" w:rsidRPr="00624EE9" w:rsidTr="005855B0">
        <w:tc>
          <w:tcPr>
            <w:tcW w:w="664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741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Такталык</w:t>
            </w:r>
          </w:p>
        </w:tc>
        <w:tc>
          <w:tcPr>
            <w:tcW w:w="1985" w:type="dxa"/>
          </w:tcPr>
          <w:p w:rsidR="00624EE9" w:rsidRDefault="00624EE9" w:rsidP="005855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22-октябрь, </w:t>
            </w:r>
          </w:p>
          <w:p w:rsidR="00624EE9" w:rsidRDefault="00624EE9" w:rsidP="005855B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14.00</w:t>
            </w:r>
          </w:p>
        </w:tc>
        <w:tc>
          <w:tcPr>
            <w:tcW w:w="2268" w:type="dxa"/>
          </w:tcPr>
          <w:p w:rsidR="00624EE9" w:rsidRDefault="00624EE9" w:rsidP="005855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М.Көлбаев </w:t>
            </w:r>
          </w:p>
        </w:tc>
        <w:tc>
          <w:tcPr>
            <w:tcW w:w="2687" w:type="dxa"/>
          </w:tcPr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Ы.Дүйшеев атындагы</w:t>
            </w:r>
          </w:p>
          <w:p w:rsidR="00624EE9" w:rsidRDefault="00624EE9" w:rsidP="00585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башталгыч мектеби</w:t>
            </w:r>
          </w:p>
        </w:tc>
      </w:tr>
    </w:tbl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  <w:lang w:val="kk-KZ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:rsidR="00624EE9" w:rsidRPr="005E363A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E363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Жооптуу катчы: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  <w:r w:rsidRPr="005E363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Ч. </w:t>
      </w:r>
      <w:proofErr w:type="spellStart"/>
      <w:r w:rsidRPr="005E363A">
        <w:rPr>
          <w:rFonts w:ascii="Times New Roman" w:hAnsi="Times New Roman" w:cs="Times New Roman"/>
          <w:b/>
          <w:sz w:val="24"/>
          <w:szCs w:val="24"/>
          <w:lang w:val="ky-KG"/>
        </w:rPr>
        <w:t>Үметалиева</w:t>
      </w:r>
      <w:proofErr w:type="spellEnd"/>
      <w:r w:rsidRPr="005E363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Үч-Терек  айылдык кеңешинин IХ чакырылышынын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2025-жылдын   14-октябрындагы кезексиз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ХII сессиясынын № 65   токтомуна   2-тиркеме</w:t>
      </w: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Кезектеги IV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Элдик Курултайдын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делегаттарын шайлоо боюнча жергиликтүү   жамааттардын жыйындарын  уюштуруу жана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өткөрүү боюнча жумушчу топтун курамы:</w:t>
      </w: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3345"/>
        <w:gridCol w:w="3260"/>
        <w:gridCol w:w="2262"/>
      </w:tblGrid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Аты-жөнү</w:t>
            </w:r>
          </w:p>
        </w:tc>
        <w:tc>
          <w:tcPr>
            <w:tcW w:w="3260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кызматы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Жооптуу участок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Маленов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Гүлүсбек</w:t>
            </w:r>
            <w:proofErr w:type="spellEnd"/>
          </w:p>
        </w:tc>
        <w:tc>
          <w:tcPr>
            <w:tcW w:w="3260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төрагасы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Үч-Терек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Үметалиева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Чолпон</w:t>
            </w:r>
          </w:p>
        </w:tc>
        <w:tc>
          <w:tcPr>
            <w:tcW w:w="3260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катчысы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Үч-Терек</w:t>
            </w:r>
          </w:p>
        </w:tc>
      </w:tr>
      <w:tr w:rsidR="00624EE9" w:rsidTr="005855B0">
        <w:trPr>
          <w:trHeight w:val="325"/>
        </w:trPr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Ысабаева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Бурулай</w:t>
            </w:r>
            <w:proofErr w:type="spellEnd"/>
          </w:p>
        </w:tc>
        <w:tc>
          <w:tcPr>
            <w:tcW w:w="3260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Үч-Терек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Көкөев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Курсант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Үч-Терек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Урматаев Тагайбек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Үч-Терек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Сурбашова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Нургүл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Үч-Терек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Аманбай уулу Жоомарт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Үч-Терек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Мырзабеков Шайымкул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Саргата</w:t>
            </w:r>
            <w:proofErr w:type="spellEnd"/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Тойтиева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Жылдыз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Саргата</w:t>
            </w:r>
            <w:proofErr w:type="spellEnd"/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Кубатбеков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Чынстан</w:t>
            </w:r>
            <w:proofErr w:type="spellEnd"/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Саргата</w:t>
            </w:r>
            <w:proofErr w:type="spellEnd"/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Эркин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Саргата</w:t>
            </w:r>
            <w:proofErr w:type="spellEnd"/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Шералиева Оңол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Кызыл-Ураан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Качкынбаева Гүлнур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Кызыл-Ураан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Качкынбаев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Элмирбек</w:t>
            </w:r>
            <w:proofErr w:type="spellEnd"/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Кызыл-Ураан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Сокубашова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Махабат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Кызыл-Ураан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Жамила</w:t>
            </w:r>
            <w:proofErr w:type="spellEnd"/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Кызыл-Ураан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Султанкулова Нурийла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Жетиген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Өмурбеков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Замир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Жетиген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Алимжанова Зулайка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Жетиген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Кошоев Абдылда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Жетиген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Бообеков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Бусурманкул</w:t>
            </w:r>
            <w:proofErr w:type="spellEnd"/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Жетиген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Жусупов Бейшен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Такталык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Кадырбаева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Сайха</w:t>
            </w:r>
            <w:proofErr w:type="spellEnd"/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Такталык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Калманбетов Сатылган</w:t>
            </w:r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Такталык</w:t>
            </w:r>
          </w:p>
        </w:tc>
      </w:tr>
      <w:tr w:rsidR="00624EE9" w:rsidTr="005855B0">
        <w:tc>
          <w:tcPr>
            <w:tcW w:w="478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3345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Көлбаев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Мухар</w:t>
            </w:r>
            <w:proofErr w:type="spellEnd"/>
          </w:p>
        </w:tc>
        <w:tc>
          <w:tcPr>
            <w:tcW w:w="3260" w:type="dxa"/>
          </w:tcPr>
          <w:p w:rsidR="00624EE9" w:rsidRDefault="00624EE9" w:rsidP="005855B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топтун мүчөсү</w:t>
            </w:r>
          </w:p>
        </w:tc>
        <w:tc>
          <w:tcPr>
            <w:tcW w:w="2262" w:type="dxa"/>
          </w:tcPr>
          <w:p w:rsidR="00624EE9" w:rsidRDefault="00624EE9" w:rsidP="005855B0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Такталык</w:t>
            </w:r>
          </w:p>
        </w:tc>
      </w:tr>
    </w:tbl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Жооптуу катчы:                                                                                                Ч.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Үметалиева</w:t>
      </w:r>
      <w:proofErr w:type="spellEnd"/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200" w:vertAnchor="text" w:horzAnchor="margin" w:tblpY="-44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448"/>
        <w:gridCol w:w="4351"/>
        <w:gridCol w:w="140"/>
      </w:tblGrid>
      <w:tr w:rsidR="00624EE9" w:rsidTr="005855B0">
        <w:trPr>
          <w:gridAfter w:val="1"/>
          <w:wAfter w:w="140" w:type="dxa"/>
          <w:trHeight w:val="335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1B2C37D" wp14:editId="720292FC">
                  <wp:extent cx="740410" cy="653415"/>
                  <wp:effectExtent l="0" t="0" r="2540" b="0"/>
                  <wp:docPr id="100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624EE9" w:rsidTr="005855B0">
        <w:trPr>
          <w:trHeight w:val="206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CDC20F" wp14:editId="5B9AA4AC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228600</wp:posOffset>
                      </wp:positionV>
                      <wp:extent cx="6419850" cy="9525"/>
                      <wp:effectExtent l="19050" t="38100" r="38100" b="47625"/>
                      <wp:wrapNone/>
                      <wp:docPr id="99" name="Прямая соединительная линия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BDDCD8" id="Прямая соединительная линия 9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8pt" to="47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4EE9" w:rsidRDefault="00624EE9" w:rsidP="00624EE9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Үч-Терек айылдык кеңешинин  IX  чакырылышынын кезексиз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XII сессиясы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</w:t>
      </w:r>
    </w:p>
    <w:p w:rsidR="00624EE9" w:rsidRDefault="00624EE9" w:rsidP="00624EE9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</w:t>
      </w:r>
    </w:p>
    <w:p w:rsidR="00624EE9" w:rsidRDefault="00624EE9" w:rsidP="00624EE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14-октябры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 66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Үч-Терек айылы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4EE9" w:rsidRDefault="00624EE9" w:rsidP="00624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Үч-Терек айыл өкмөтүнүн  жыйындар залын капиталдык оңдоп-</w:t>
      </w:r>
    </w:p>
    <w:p w:rsidR="00624EE9" w:rsidRDefault="00624EE9" w:rsidP="00624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түзөөдөн өткөрүү  долбоорунун  өздүк салымын бекитүү жөнүндө</w:t>
      </w: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Pr="00674A5A" w:rsidRDefault="00624EE9" w:rsidP="00624EE9">
      <w:pPr>
        <w:spacing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“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2026-жылга республикалык үлүштүк дем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берүүчү гранттын каржылоосуна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сунушталуучу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Үч-Терек айыл өкмөтүнүн жыйындар залын капиталдык оңдоп түзөөдөн өткөрүү  долбоорунун  өздүк салымын бекитүү </w:t>
      </w:r>
      <w:r>
        <w:rPr>
          <w:rFonts w:ascii="Times New Roman" w:hAnsi="Times New Roman" w:cs="Times New Roman"/>
          <w:sz w:val="24"/>
          <w:szCs w:val="24"/>
          <w:lang w:val="ky-KG"/>
        </w:rPr>
        <w:t>жөнүн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дөгү </w:t>
      </w:r>
      <w:r>
        <w:rPr>
          <w:rFonts w:ascii="Times New Roman" w:hAnsi="Times New Roman" w:cs="Times New Roman"/>
          <w:sz w:val="24"/>
          <w:szCs w:val="24"/>
          <w:lang w:val="ky-KG"/>
        </w:rPr>
        <w:t>Үч-Терек айыл өкмөт башчысынын сунушун  угуп жана талкуулап,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«Жергиликтүү мамлекеттик администрация жана жергиликтүү өз алдынча  башкаруу  органдары  жөнүндө»  Кыргыз  Республикасынын  Мыйзамынын 34-беренесин негиздеп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 </w:t>
      </w:r>
      <w:r>
        <w:rPr>
          <w:rFonts w:ascii="Times New Roman" w:hAnsi="Times New Roman" w:cs="Times New Roman"/>
          <w:sz w:val="24"/>
          <w:szCs w:val="24"/>
          <w:lang w:val="kk-KZ"/>
        </w:rPr>
        <w:t>IX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чакырылышынын кезексиз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XII сессиясы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 кылат:</w:t>
      </w:r>
    </w:p>
    <w:p w:rsidR="00624EE9" w:rsidRDefault="00624EE9" w:rsidP="00624EE9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624EE9" w:rsidRDefault="00624EE9" w:rsidP="00624EE9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1. Жалпы суммасы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ky-KG" w:eastAsia="en-US"/>
        </w:rPr>
        <w:t>1346357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(бир  миллион үч жүз кырк алты  миң үч жүз элүү жети ) сомду түзгөн  </w:t>
      </w:r>
      <w:r>
        <w:rPr>
          <w:rFonts w:ascii="Times New Roman" w:hAnsi="Times New Roman" w:cs="Times New Roman"/>
          <w:sz w:val="24"/>
          <w:szCs w:val="24"/>
          <w:lang w:val="kk-KZ"/>
        </w:rPr>
        <w:t>««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Үч-Терек айыл өкмөтүнүн жыйындар залын капиталдык оңдоп түзөөдөн өткөрүү»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долбоорунун өздүк  салымын бекитүү жөнүндөгү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Үч-Терек айыл өкмөт башчысынын сунушу жактырылсын жана “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2026-жылга республикалык үлүштүк дем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берүүчү гранттын каржылоосуна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сунушталсын . </w:t>
      </w:r>
    </w:p>
    <w:p w:rsidR="00624EE9" w:rsidRDefault="00624EE9" w:rsidP="00624EE9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2. </w:t>
      </w:r>
      <w:r>
        <w:rPr>
          <w:rFonts w:ascii="Times New Roman" w:hAnsi="Times New Roman" w:cs="Times New Roman"/>
          <w:sz w:val="24"/>
          <w:szCs w:val="24"/>
          <w:lang w:val="ky-KG"/>
        </w:rPr>
        <w:t>Аталган долбоордун өздүк салымы үчүн долбоордун жалпы суммасынын 20(жыйырма) пайызын түзгөн  269271</w:t>
      </w:r>
      <w:r>
        <w:rPr>
          <w:rFonts w:ascii="Times New Roman" w:hAnsi="Times New Roman" w:cs="Times New Roman"/>
          <w:sz w:val="24"/>
          <w:szCs w:val="24"/>
          <w:lang w:val="kk-KZ"/>
        </w:rPr>
        <w:t>(эки жүз алтымыш тогуз миң эки жүз жетимиш бир)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сом акча каражатын 2026-жылга карата  Токтогул райондук атайын фонддун каржылоосуна  сунуш берүү жагы айыл өкмөтүнө  милдеттендирилсин.</w:t>
      </w:r>
    </w:p>
    <w:p w:rsidR="00624EE9" w:rsidRDefault="00624EE9" w:rsidP="00624EE9">
      <w:pPr>
        <w:spacing w:after="0" w:line="270" w:lineRule="atLeast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3. </w:t>
      </w:r>
      <w:r>
        <w:rPr>
          <w:rFonts w:ascii="Times New Roman" w:hAnsi="Times New Roman" w:cs="Times New Roman"/>
          <w:sz w:val="24"/>
          <w:szCs w:val="24"/>
          <w:lang w:val="kk-KZ"/>
        </w:rPr>
        <w:t>Токтомдун аткарылышын көзөмөлгө алуу жагы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бюджет, экономика, инвестиция, ишкердик иш  жана тышкы экономикалык байланыш  боюнча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туруктуу 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комиссиясынын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төрагасына тапшырылсын.</w:t>
      </w:r>
    </w:p>
    <w:p w:rsidR="00624EE9" w:rsidRDefault="00624EE9" w:rsidP="00624EE9">
      <w:pPr>
        <w:tabs>
          <w:tab w:val="left" w:pos="1275"/>
        </w:tabs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4. Бул токтом расмий жарыяланган күндөн тартып күчүнө кирет.    </w:t>
      </w:r>
    </w:p>
    <w:p w:rsidR="00624EE9" w:rsidRDefault="00624EE9" w:rsidP="00624EE9">
      <w:pPr>
        <w:tabs>
          <w:tab w:val="left" w:pos="1275"/>
        </w:tabs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tabs>
          <w:tab w:val="left" w:pos="1275"/>
        </w:tabs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Төраганын орун басары :                                                                     М.  Насирдинов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/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bottomFromText="200" w:vertAnchor="text" w:horzAnchor="margin" w:tblpY="-44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448"/>
        <w:gridCol w:w="4351"/>
        <w:gridCol w:w="140"/>
      </w:tblGrid>
      <w:tr w:rsidR="00624EE9" w:rsidTr="005855B0">
        <w:trPr>
          <w:gridAfter w:val="1"/>
          <w:wAfter w:w="140" w:type="dxa"/>
          <w:trHeight w:val="335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AE4CDF" wp14:editId="0CC7F516">
                  <wp:extent cx="740410" cy="653415"/>
                  <wp:effectExtent l="0" t="0" r="2540" b="0"/>
                  <wp:docPr id="96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624EE9" w:rsidTr="005855B0">
        <w:trPr>
          <w:trHeight w:val="206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11FA06" wp14:editId="42B19863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228600</wp:posOffset>
                      </wp:positionV>
                      <wp:extent cx="6419850" cy="9525"/>
                      <wp:effectExtent l="19050" t="38100" r="38100" b="47625"/>
                      <wp:wrapNone/>
                      <wp:docPr id="95" name="Прямая соединительная линия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308C14" id="Прямая соединительная линия 9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8pt" to="47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4EE9" w:rsidRDefault="00624EE9" w:rsidP="00624EE9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Үч-Терек айылдык кеңешинин  IX  чакырылышынын кезексиз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XII сессиясы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</w:t>
      </w:r>
    </w:p>
    <w:p w:rsidR="00624EE9" w:rsidRDefault="00624EE9" w:rsidP="00624EE9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</w:t>
      </w:r>
    </w:p>
    <w:p w:rsidR="00624EE9" w:rsidRDefault="00624EE9" w:rsidP="00624EE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14-октябры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 67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Үч-Терек айылы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4EE9" w:rsidRDefault="00624EE9" w:rsidP="00624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Жетиген айылындагы №34 Б.Салаев атындагы орто мектебинин</w:t>
      </w: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полун алмаштыруу долбоорунун өздүк салымын бекитүү жөнүндө</w:t>
      </w: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“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2026-жылга республикалык үлүштүк дем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берүүчү гранттын каржылоосуна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сунушталуучу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Жетиген  айылындагы  №34  Б.Салаев атындагы орто мектебинин полун алмаштыруу»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долбоорунун өздүк  салымын бекитүү жөнүндөгү,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Үч-Терек айыл өкмөт башчысынын сунушун  угуп жана талкуулап,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«Жергиликтүү мамлекеттик администрация жана жергиликтүү өз алдынча башкаруу органдары жөнүндө» Кыргыз Республикасынын Мыйзамынын 34-беренесин негиздеп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 </w:t>
      </w:r>
      <w:r>
        <w:rPr>
          <w:rFonts w:ascii="Times New Roman" w:hAnsi="Times New Roman" w:cs="Times New Roman"/>
          <w:sz w:val="24"/>
          <w:szCs w:val="24"/>
          <w:lang w:val="kk-KZ"/>
        </w:rPr>
        <w:t>IX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чакырылышынын кезексиз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XII сессиясы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 кылат:</w:t>
      </w: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624EE9" w:rsidRDefault="00624EE9" w:rsidP="00624EE9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1. Жалпы суммасы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ky-KG" w:eastAsia="en-US"/>
        </w:rPr>
        <w:t>2994261сом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(эки  миллион тогуз  жүз токсон төрт миң эки жүз алтымыш бир ) сомду түзгөн 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Жетиген  айылындагы  №34  Б.Салаев атындагы орто мектебинин полун алмаштыруу»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долбоорунун өздүк  салымын бекитүү жөнүндөгү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Үч-Терек айыл өкмөт башчысынын сунушу жактырылсын жана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2026-жылга республикалык үлүштүк дем </w:t>
      </w:r>
      <w:r>
        <w:rPr>
          <w:rFonts w:ascii="Times New Roman" w:eastAsiaTheme="minorHAnsi" w:hAnsi="Times New Roman" w:cs="Times New Roman"/>
          <w:sz w:val="24"/>
          <w:szCs w:val="24"/>
          <w:lang w:val="ky-KG" w:eastAsia="en-US"/>
        </w:rPr>
        <w:t>берүүчү гранттын каржылоосуна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сунушталсын . </w:t>
      </w:r>
    </w:p>
    <w:p w:rsidR="00624EE9" w:rsidRDefault="00624EE9" w:rsidP="00624EE9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2. </w:t>
      </w:r>
      <w:r>
        <w:rPr>
          <w:rFonts w:ascii="Times New Roman" w:hAnsi="Times New Roman" w:cs="Times New Roman"/>
          <w:sz w:val="24"/>
          <w:szCs w:val="24"/>
          <w:lang w:val="ky-KG"/>
        </w:rPr>
        <w:t>Аталган долбоордун өздүк салымы үчүн долбоордун жалпы суммасынын 20(жыйырма) пайызын түзгөн 598852</w:t>
      </w:r>
      <w:r>
        <w:rPr>
          <w:rFonts w:ascii="Times New Roman" w:hAnsi="Times New Roman" w:cs="Times New Roman"/>
          <w:sz w:val="24"/>
          <w:szCs w:val="24"/>
          <w:lang w:val="kk-KZ"/>
        </w:rPr>
        <w:t>(беш жүз токсон сегиз миң сегиз жүз элүү эки)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сом акча каражатын 2026-жылга Токтогул райондук атайын фонддун каржылоосуна  сунуш берүү жагы айыл өкмөтүнө  милдеттендирилсин.</w:t>
      </w:r>
    </w:p>
    <w:p w:rsidR="00624EE9" w:rsidRDefault="00624EE9" w:rsidP="00624EE9">
      <w:pPr>
        <w:spacing w:after="0" w:line="270" w:lineRule="atLeast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3. </w:t>
      </w:r>
      <w:r>
        <w:rPr>
          <w:rFonts w:ascii="Times New Roman" w:hAnsi="Times New Roman" w:cs="Times New Roman"/>
          <w:sz w:val="24"/>
          <w:szCs w:val="24"/>
          <w:lang w:val="kk-KZ"/>
        </w:rPr>
        <w:t>Токтомдун аткарылышын көзөмөлгө алуу жагы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бюджет, экономика, инвестиция, ишкердик иш  жана тышкы экономикалык байланыш  боюнча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туруктуу 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комиссиясынын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төрагасына тапшырылсын.</w:t>
      </w:r>
    </w:p>
    <w:p w:rsidR="00624EE9" w:rsidRDefault="00624EE9" w:rsidP="00624EE9">
      <w:pPr>
        <w:tabs>
          <w:tab w:val="left" w:pos="1275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4. Бул токтом расмий жарыяланган күндөн тартып күчүнө кирет.    </w:t>
      </w:r>
    </w:p>
    <w:p w:rsidR="00624EE9" w:rsidRDefault="00624EE9" w:rsidP="00624EE9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Төраганын орун басары :                                                                     М.  Насирдинов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4EE9" w:rsidRDefault="00624EE9" w:rsidP="00624EE9"/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Pr="00142C6B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Pr="003A3326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200" w:vertAnchor="text" w:horzAnchor="margin" w:tblpY="-44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448"/>
        <w:gridCol w:w="4351"/>
        <w:gridCol w:w="140"/>
      </w:tblGrid>
      <w:tr w:rsidR="00624EE9" w:rsidTr="005855B0">
        <w:trPr>
          <w:gridAfter w:val="1"/>
          <w:wAfter w:w="140" w:type="dxa"/>
          <w:trHeight w:val="335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F15EFC0" wp14:editId="279B66C1">
                  <wp:extent cx="740410" cy="653415"/>
                  <wp:effectExtent l="0" t="0" r="2540" b="0"/>
                  <wp:docPr id="94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624EE9" w:rsidTr="005855B0">
        <w:trPr>
          <w:trHeight w:val="206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C1B0F7" wp14:editId="14AEA5B6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228600</wp:posOffset>
                      </wp:positionV>
                      <wp:extent cx="6419850" cy="9525"/>
                      <wp:effectExtent l="19050" t="38100" r="38100" b="47625"/>
                      <wp:wrapNone/>
                      <wp:docPr id="93" name="Прямая соединительная линия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5ECF4E" id="Прямая соединительная линия 9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8pt" to="47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E6BE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ТОКТОМ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24EE9" w:rsidRDefault="00624EE9" w:rsidP="00624EE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14-октябры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 68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Үч-Терек айылы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4EE9" w:rsidRDefault="00624EE9" w:rsidP="00624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Үч-Терек айыл өкмөтүнө караштуу жалпы мектептерге жана бала</w:t>
      </w:r>
    </w:p>
    <w:p w:rsidR="00624EE9" w:rsidRDefault="00624EE9" w:rsidP="00624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бакчаларга</w:t>
      </w:r>
      <w:proofErr w:type="spellEnd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толук</w:t>
      </w:r>
      <w:proofErr w:type="spellEnd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коопсуздук</w:t>
      </w:r>
      <w:proofErr w:type="spellEnd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системасын</w:t>
      </w:r>
      <w:proofErr w:type="spellEnd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(сигнализация) </w:t>
      </w:r>
      <w:proofErr w:type="spellStart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орнотуу</w:t>
      </w:r>
      <w:proofErr w:type="spellEnd"/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proofErr w:type="gramStart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долбоору</w:t>
      </w:r>
      <w:proofErr w:type="spellEnd"/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нун  өздүк</w:t>
      </w:r>
      <w:proofErr w:type="gramEnd"/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 салымын бекитүү жөнүндө</w:t>
      </w: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Токтогул райондук Өнүктүрүү фондунун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каржылоосуна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сунушталуучу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Үч-Терек айыл өкмөтүнө караштуу жалпы мектептерге жана бала  бакчаларга толук коопсуздук системасын (сигнализация) орнотуу</w:t>
      </w:r>
      <w:r>
        <w:rPr>
          <w:rFonts w:ascii="Times New Roman" w:hAnsi="Times New Roman" w:cs="Times New Roman"/>
          <w:sz w:val="24"/>
          <w:szCs w:val="24"/>
          <w:lang w:val="kk-KZ"/>
        </w:rPr>
        <w:t>» долбоорунун өздүк  салымын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бекитүү жөнүн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дөгү </w:t>
      </w:r>
      <w:r>
        <w:rPr>
          <w:rFonts w:ascii="Times New Roman" w:hAnsi="Times New Roman" w:cs="Times New Roman"/>
          <w:sz w:val="24"/>
          <w:szCs w:val="24"/>
          <w:lang w:val="ky-KG"/>
        </w:rPr>
        <w:t>Үч-Терек айыл өкмөт башчысынын сунушун  угуп жана талкуулап,,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«Жергиликтүү мамлекеттик администрация жана жергиликтүү өз алдынча башкаруу органдары жөнүндө» Кыргыз Республикасынын Мыйзамынын 34-беренесин негиздеп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 </w:t>
      </w:r>
      <w:r>
        <w:rPr>
          <w:rFonts w:ascii="Times New Roman" w:hAnsi="Times New Roman" w:cs="Times New Roman"/>
          <w:sz w:val="24"/>
          <w:szCs w:val="24"/>
          <w:lang w:val="kk-KZ"/>
        </w:rPr>
        <w:t>IX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чакырылышынын кезексиз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XII сессиясы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 кылат:</w:t>
      </w: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624EE9" w:rsidRDefault="00624EE9" w:rsidP="00624EE9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1. Жалпы суммасы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ky-KG" w:eastAsia="en-US"/>
        </w:rPr>
        <w:t>1220000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(бир  миллион эки жүз жыйырма  миң ) сомду түзгөн 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Үч-Терек айыл өкмөтүнө караштуу жалпы мектептерге жана бала  бакчаларга толук коопсуздук системасын (сигнализация) орнотуу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 долбоорунун өздүк  салымын бекитүү жөнүндөгү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Үч-Терек айыл өкмөт башчысынын сунушу жактырылсын жана 2026-жылга карата Токтогул райондук Өнүктүрүү фондунун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каржылоосуна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сунушталсын . </w:t>
      </w:r>
    </w:p>
    <w:p w:rsidR="00624EE9" w:rsidRDefault="00624EE9" w:rsidP="00624EE9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2.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Аталган долбоордун өздүк салымы үчүн долбоордун жалпы суммасынын 20(жыйырма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)пайызын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түзгөн  244000</w:t>
      </w:r>
      <w:r>
        <w:rPr>
          <w:rFonts w:ascii="Times New Roman" w:hAnsi="Times New Roman" w:cs="Times New Roman"/>
          <w:sz w:val="24"/>
          <w:szCs w:val="24"/>
          <w:lang w:val="kk-KZ"/>
        </w:rPr>
        <w:t>(эки жүз кырк төрт миң 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сом акча каражатын 2026-жылга карата  Токтогул райондук атайын фонддун каржылоосуна  сунуш берүү жагы айыл өкмөтүнө  милдеттендирилсин.</w:t>
      </w:r>
    </w:p>
    <w:p w:rsidR="00624EE9" w:rsidRDefault="00624EE9" w:rsidP="00624EE9">
      <w:pPr>
        <w:spacing w:after="0" w:line="270" w:lineRule="atLeast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3. </w:t>
      </w:r>
      <w:r>
        <w:rPr>
          <w:rFonts w:ascii="Times New Roman" w:hAnsi="Times New Roman" w:cs="Times New Roman"/>
          <w:sz w:val="24"/>
          <w:szCs w:val="24"/>
          <w:lang w:val="kk-KZ"/>
        </w:rPr>
        <w:t>Токтомдун аткарылышын көзөмөлгө алуу жагы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бюджет, экономика, инвестиция, ишкердик иш  жана тышкы экономикалык байланыш  боюнча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туруктуу 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комиссиясынын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төрагасына тапшырылсын.</w:t>
      </w:r>
    </w:p>
    <w:p w:rsidR="00624EE9" w:rsidRDefault="00624EE9" w:rsidP="00624EE9">
      <w:pPr>
        <w:tabs>
          <w:tab w:val="left" w:pos="1275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4. Бул токтом расмий жарыяланган күндөн тартып күчүнө кирет.    </w:t>
      </w:r>
    </w:p>
    <w:p w:rsidR="00624EE9" w:rsidRDefault="00624EE9" w:rsidP="00624EE9">
      <w:pPr>
        <w:tabs>
          <w:tab w:val="left" w:pos="1275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Төраганын орун басары :                                                                     М.  Насирдинов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bottomFromText="200" w:vertAnchor="text" w:horzAnchor="margin" w:tblpY="-443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463"/>
        <w:gridCol w:w="4397"/>
        <w:gridCol w:w="141"/>
      </w:tblGrid>
      <w:tr w:rsidR="00624EE9" w:rsidTr="005855B0">
        <w:trPr>
          <w:gridAfter w:val="1"/>
          <w:wAfter w:w="141" w:type="dxa"/>
          <w:trHeight w:val="320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7445B6" wp14:editId="10A313BD">
                  <wp:extent cx="740410" cy="653415"/>
                  <wp:effectExtent l="0" t="0" r="2540" b="0"/>
                  <wp:docPr id="102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624EE9" w:rsidTr="005855B0">
        <w:trPr>
          <w:trHeight w:val="197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38EB1D" wp14:editId="31A08CE1">
                      <wp:simplePos x="0" y="0"/>
                      <wp:positionH relativeFrom="column">
                        <wp:posOffset>-3749675</wp:posOffset>
                      </wp:positionH>
                      <wp:positionV relativeFrom="paragraph">
                        <wp:posOffset>152400</wp:posOffset>
                      </wp:positionV>
                      <wp:extent cx="6419850" cy="9525"/>
                      <wp:effectExtent l="19050" t="38100" r="38100" b="47625"/>
                      <wp:wrapNone/>
                      <wp:docPr id="101" name="Прямая соединительная линия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FBF3CE" id="Прямая соединительная линия 10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5.25pt,12pt" to="210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" strokeweight="6pt">
                      <v:stroke linestyle="thickBetweenThin"/>
                    </v:line>
                  </w:pict>
                </mc:Fallback>
              </mc:AlternateConten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4EE9" w:rsidRPr="00351294" w:rsidRDefault="00624EE9" w:rsidP="00624EE9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129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ТОКТОМ                                     </w:t>
      </w:r>
    </w:p>
    <w:p w:rsidR="00624EE9" w:rsidRDefault="00624EE9" w:rsidP="00624EE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14-октябры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 69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Үч-Терек айылы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  <w:r w:rsidRPr="0090731C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№29 М.Нургазиев орто мектебине  300даана көрүүчүлөр үчүн  отургуч (кресло) </w:t>
      </w:r>
    </w:p>
    <w:p w:rsidR="00624EE9" w:rsidRPr="0090731C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731C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сатып алуу долбоорунун өздүк салымын бекитүү жөнүндө</w:t>
      </w:r>
    </w:p>
    <w:p w:rsidR="00624EE9" w:rsidRDefault="00624EE9" w:rsidP="00624EE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Токтогул райондук Өнүктүрүү фондунун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каржылоосуна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сунушталуучу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№29 М.Нургазиев орто мектебинин жыйындар залына   </w:t>
      </w:r>
      <w:r w:rsidRPr="005735E6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300даана көрүүчүлөр үчүн  отургуч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 </w:t>
      </w:r>
      <w:r w:rsidRPr="005735E6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(кресло) сатып алуу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долбоорунун өздүк  салымын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бекитүү жөнүн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дөгү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 өкмөт башчысынын сунушун  угуп жана талкуулап,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«Жергиликтүү мамлекеттик администрация жана жергиликтүү өз алдынча башкаруу органдары жөнүндө» Кыргыз Республикасынын Мыйзамынын 34-беренесин негиздеп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 </w:t>
      </w:r>
      <w:r>
        <w:rPr>
          <w:rFonts w:ascii="Times New Roman" w:hAnsi="Times New Roman" w:cs="Times New Roman"/>
          <w:sz w:val="24"/>
          <w:szCs w:val="24"/>
          <w:lang w:val="kk-KZ"/>
        </w:rPr>
        <w:t>IX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чакырылышынын кезексиз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XII сессиясы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 кылат:</w:t>
      </w: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624EE9" w:rsidRDefault="00624EE9" w:rsidP="00624EE9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1. Жалпы суммасы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ky-KG" w:eastAsia="en-US"/>
        </w:rPr>
        <w:t>1500000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(бир  миллион беш жүз миң ) сомду түзгөн 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№29 М.Нургазиев орто мектебине  300даана </w:t>
      </w:r>
      <w:r w:rsidRPr="005735E6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көрүүчүлөр үчүн  отургуч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(кресло)  сатып алуу»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долбоорунун өздүк  салымын бекитүү жөнүндөгү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Үч-Терек айыл өкмөт башчысынын сунушу жактырылсын жана 2026-жылга карата Токтогул райондук Өнүктүрүү фондунун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каржылоосуна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сунушталсын . </w:t>
      </w:r>
    </w:p>
    <w:p w:rsidR="00624EE9" w:rsidRDefault="00624EE9" w:rsidP="00624EE9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2. </w:t>
      </w:r>
      <w:r>
        <w:rPr>
          <w:rFonts w:ascii="Times New Roman" w:hAnsi="Times New Roman" w:cs="Times New Roman"/>
          <w:sz w:val="24"/>
          <w:szCs w:val="24"/>
          <w:lang w:val="ky-KG"/>
        </w:rPr>
        <w:t>Аталган долбоордун өздүк салымы үчүн долбоордун жалпы суммасынын 20(жыйырма)пайызын түзгөн  300000</w:t>
      </w:r>
      <w:r>
        <w:rPr>
          <w:rFonts w:ascii="Times New Roman" w:hAnsi="Times New Roman" w:cs="Times New Roman"/>
          <w:sz w:val="24"/>
          <w:szCs w:val="24"/>
          <w:lang w:val="kk-KZ"/>
        </w:rPr>
        <w:t>(үч жүз  миң )</w:t>
      </w:r>
      <w:r w:rsidRPr="006E26A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сом акча каражатын 2026-жылга карата  жергиликтүү бюджеттен карап берүү жагы  айыл өкмөтүнө  милдеттендирилсин.</w:t>
      </w:r>
    </w:p>
    <w:p w:rsidR="00624EE9" w:rsidRDefault="00624EE9" w:rsidP="00624EE9">
      <w:pPr>
        <w:spacing w:after="0" w:line="270" w:lineRule="atLeast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3. </w:t>
      </w:r>
      <w:r>
        <w:rPr>
          <w:rFonts w:ascii="Times New Roman" w:hAnsi="Times New Roman" w:cs="Times New Roman"/>
          <w:sz w:val="24"/>
          <w:szCs w:val="24"/>
          <w:lang w:val="kk-KZ"/>
        </w:rPr>
        <w:t>Токтомдун аткарылышын көзөмөлгө алуу жагы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бюджет, экономика, инвестиция, ишкердик иш  жана тышкы экономикалык байланыш  боюнча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туруктуу 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комиссиясынын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төрагасына тапшырылсын.</w:t>
      </w:r>
    </w:p>
    <w:p w:rsidR="00624EE9" w:rsidRDefault="00624EE9" w:rsidP="00624EE9">
      <w:pPr>
        <w:tabs>
          <w:tab w:val="left" w:pos="1275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y-KG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Бул токтомду  Үч-Терек айылдык кеңешинин веб сайтына жайгаштыруу жагы, жооптуу катчы Ч.Үметалиевага милдеттендирилсин.</w:t>
      </w:r>
    </w:p>
    <w:p w:rsidR="00624EE9" w:rsidRDefault="00624EE9" w:rsidP="00624EE9">
      <w:pPr>
        <w:tabs>
          <w:tab w:val="left" w:pos="1275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5. Бул токтом расмий жарыяланган күндөн тартып күчүнө кирет.   </w:t>
      </w:r>
    </w:p>
    <w:p w:rsidR="00624EE9" w:rsidRDefault="00624EE9" w:rsidP="00624EE9">
      <w:pPr>
        <w:tabs>
          <w:tab w:val="left" w:pos="1275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24EE9" w:rsidRDefault="00624EE9" w:rsidP="00624EE9">
      <w:pPr>
        <w:tabs>
          <w:tab w:val="left" w:pos="1275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tabs>
          <w:tab w:val="left" w:pos="1275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Төраганын орун басары :                                                                     М.  Насирдинов </w:t>
      </w: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/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bottomFromText="200" w:vertAnchor="text" w:horzAnchor="margin" w:tblpY="-44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448"/>
        <w:gridCol w:w="4351"/>
        <w:gridCol w:w="140"/>
      </w:tblGrid>
      <w:tr w:rsidR="00624EE9" w:rsidTr="005855B0">
        <w:trPr>
          <w:gridAfter w:val="1"/>
          <w:wAfter w:w="140" w:type="dxa"/>
          <w:trHeight w:val="335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B28792" wp14:editId="3A07DB75">
                  <wp:extent cx="740410" cy="653415"/>
                  <wp:effectExtent l="0" t="0" r="2540" b="0"/>
                  <wp:docPr id="98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624EE9" w:rsidTr="005855B0">
        <w:trPr>
          <w:trHeight w:val="206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b/>
                <w:sz w:val="21"/>
                <w:szCs w:val="21"/>
                <w:lang w:val="ky-K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7AF53D" wp14:editId="3A1F07EB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228600</wp:posOffset>
                      </wp:positionV>
                      <wp:extent cx="6419850" cy="9525"/>
                      <wp:effectExtent l="19050" t="38100" r="38100" b="47625"/>
                      <wp:wrapNone/>
                      <wp:docPr id="97" name="Прямая соединительная линия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A7E2CF" id="Прямая соединительная линия 9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8pt" to="47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/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b/>
                <w:sz w:val="21"/>
                <w:szCs w:val="21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24EE9" w:rsidRPr="003659B4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</w:t>
      </w:r>
      <w:r w:rsidRPr="004952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ТОКТОМ  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14-октябры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 70                                                                 </w:t>
      </w:r>
      <w:r w:rsidRPr="00BE22A6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Үч-Терек айылы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Үч-Терек  айылынын тургуну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Жусукеева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Гүлбайрага  тиешелүү турак жай куруу үчүн алган 0,15га жер тилкесинин ичинен 0,</w:t>
      </w:r>
      <w:r w:rsidRPr="00BE22A6">
        <w:rPr>
          <w:rFonts w:ascii="Times New Roman" w:hAnsi="Times New Roman" w:cs="Times New Roman"/>
          <w:b/>
          <w:sz w:val="24"/>
          <w:szCs w:val="24"/>
          <w:lang w:val="ky-KG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4га жер аянтын  соода- сатык багытына өзгөртүү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жөнүндө</w:t>
      </w: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Үч-Терек айыл өкмөтүнүн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 айылынын  башкы планындагы №1012, К.Абдылдабеков көчөсүнүн №28/1 дарегиндеги, идентификациялык коду 3071010010151, 2025-жылдын 12-августундагы Токтогул мамлекеттик нотариалдык конторасынын № ГН-44-2025-4684670 сандуу мыйзам боюнча мураска калтыруу жөнүндө күбөлүктүн, 2025-жылдын 12-августундагы Токтогул мамлекеттик нотариалдык конторасынын № ГН-44-2025-4684606 сандуу менчик укугу жөнүндө күбөлүктүн негизинде, Үч-Терек айылынын тургуну 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Жусукеева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Г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үлбайрага таандык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0,15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га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 турак жай куруу үчүн берилген  жер тилкесинин   ичинен 0,04га жер тилкесинин  багытын  соода- сатык багытына </w:t>
      </w:r>
      <w:r>
        <w:rPr>
          <w:rFonts w:ascii="Times New Roman" w:hAnsi="Times New Roman" w:cs="Times New Roman"/>
          <w:sz w:val="24"/>
          <w:szCs w:val="24"/>
          <w:lang w:val="kk-KZ"/>
        </w:rPr>
        <w:t>өзгөртүүгө макулдук берүү жөнүндөгү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өкмөттүн жер маселелери боюнча башкы адиси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М.Келгенбаевдин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сунушун  угуп жана талкуулап,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 Кыргыз Республикасынын «Жер кодексинин» 21-беренесин жетекчиликке алып,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 </w:t>
      </w:r>
      <w:r>
        <w:rPr>
          <w:rFonts w:ascii="Times New Roman" w:hAnsi="Times New Roman" w:cs="Times New Roman"/>
          <w:sz w:val="24"/>
          <w:szCs w:val="24"/>
          <w:lang w:val="kk-KZ"/>
        </w:rPr>
        <w:t>IX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чакырылышынын кезексиз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XII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сессиясы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 </w:t>
      </w:r>
    </w:p>
    <w:p w:rsidR="00624EE9" w:rsidRDefault="00624EE9" w:rsidP="00624EE9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1. Үч-Терек айылынын тургуну 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Жусукеева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Г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үлбайрага таандык,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К.Абдылдабеков  көчөсүнүн №28/1 дарегиндеги идентификациялык коду 3071010010151,  турак жай куруу үчүн берилген  0,15га жер тилкесинин ичинен 0,11га жер аянты турак жай куруу үчүн калтырылсын, 0,04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га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 жер тилкесинин    багыты соода -сатык  багытына өзгөртүлүп берилсин.</w:t>
      </w:r>
    </w:p>
    <w:p w:rsidR="00624EE9" w:rsidRDefault="00624EE9" w:rsidP="00624EE9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2. Багытын өзгөртүү   боюнча   мыйзамда белгиленген тиешелүү иш кагаздарын даярдоо жагы айыл өкмөтүнө  милдеттендирилсин.</w:t>
      </w:r>
    </w:p>
    <w:p w:rsidR="00624EE9" w:rsidRDefault="00624EE9" w:rsidP="00624EE9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3.  Бул токтомдун аткарылышын көзөмөлдөө  жагы айылдык кеңештин  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Жер,  турак жай  маселелери жана муниципалдык менчик, айыл чарбасы, ветеринария, жалпыга маалымдоо каражаттары, коомдук уюмдар жана жергиликтүү коомдоштуктар» боюнча туруктуу комиссиясынын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төрагасына  жүктөлсүн.    </w:t>
      </w:r>
    </w:p>
    <w:p w:rsidR="00624EE9" w:rsidRDefault="00624EE9" w:rsidP="00624EE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4.    Бул токтом расмий жарыяланган күндөн тартып күчүнө кирет.  </w:t>
      </w:r>
    </w:p>
    <w:p w:rsidR="00624EE9" w:rsidRDefault="00624EE9" w:rsidP="00624EE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624EE9" w:rsidRDefault="00624EE9" w:rsidP="00624EE9"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Төраганын орун басары :                                                                     М.  Насирдинов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/>
    <w:tbl>
      <w:tblPr>
        <w:tblpPr w:leftFromText="180" w:rightFromText="180" w:bottomFromText="200" w:vertAnchor="text" w:horzAnchor="margin" w:tblpY="-44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448"/>
        <w:gridCol w:w="4351"/>
        <w:gridCol w:w="140"/>
      </w:tblGrid>
      <w:tr w:rsidR="00624EE9" w:rsidTr="005855B0">
        <w:trPr>
          <w:gridAfter w:val="1"/>
          <w:wAfter w:w="140" w:type="dxa"/>
          <w:trHeight w:val="335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D55CF51" wp14:editId="1FFF3AFB">
                  <wp:extent cx="740410" cy="653415"/>
                  <wp:effectExtent l="0" t="0" r="2540" b="0"/>
                  <wp:docPr id="114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624EE9" w:rsidTr="005855B0">
        <w:trPr>
          <w:trHeight w:val="206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867FE2" wp14:editId="4BE4CCA1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228600</wp:posOffset>
                      </wp:positionV>
                      <wp:extent cx="6419850" cy="9525"/>
                      <wp:effectExtent l="19050" t="38100" r="38100" b="47625"/>
                      <wp:wrapNone/>
                      <wp:docPr id="113" name="Прямая соединительная линия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29C50B" id="Прямая соединительная линия 1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8pt" to="47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4EE9" w:rsidRDefault="00624EE9" w:rsidP="00624EE9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Үч-Терек айылдык кеңешинин  IX  чакырылышынын кезексиз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XII сессиясы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</w:t>
      </w:r>
    </w:p>
    <w:p w:rsidR="00624EE9" w:rsidRDefault="00624EE9" w:rsidP="00624EE9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</w:t>
      </w:r>
    </w:p>
    <w:p w:rsidR="00624EE9" w:rsidRDefault="00624EE9" w:rsidP="00624EE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14-октябры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 71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Үч-Терек айылы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4EE9" w:rsidRPr="00D37460" w:rsidRDefault="00624EE9" w:rsidP="00624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«Үч-Терек айыл аймагына караштуу  Үч-Терек айылындагы №4 «Чабалекей»  балдар бакчасына бир тайпага ылайыктуу, жаңы кошумча корпус куруу»</w:t>
      </w: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7460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долбоору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нун  өздүк салымын бекитүү жөнүндө</w:t>
      </w:r>
    </w:p>
    <w:p w:rsidR="00624EE9" w:rsidRDefault="00624EE9" w:rsidP="00624EE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Pr="002033AE" w:rsidRDefault="00624EE9" w:rsidP="00624EE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“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2026-жылга карата Республикалык үлүштүк (дем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берүүчү) гранттын каржылоосуна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сунушталуучу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033AE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Үч-Терек айыл аймагына караштуу  Үч-Терек айылындагы №4 «Чабалекей»  балдар 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бакчасына бир тайпага ылайыктуу</w:t>
      </w:r>
      <w:r w:rsidRPr="002033AE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, жаңы кошумча корпус куруу»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 </w:t>
      </w:r>
      <w:r w:rsidRPr="002033AE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долбооруну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н  өздүк салымын бекитүү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жөнүн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дөгү </w:t>
      </w:r>
      <w:r>
        <w:rPr>
          <w:rFonts w:ascii="Times New Roman" w:hAnsi="Times New Roman" w:cs="Times New Roman"/>
          <w:sz w:val="24"/>
          <w:szCs w:val="24"/>
          <w:lang w:val="ky-KG"/>
        </w:rPr>
        <w:t>Үч-Терек айыл өкмөт башчысынын сунушун  угуп жана талкуулап,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«Жергиликтүү мамлекеттик администрация жана жергиликтүү өз алдынча башкаруу органдары жөнүндө» Кыргыз Республикасынын Мыйзамынын 34-беренесин негиздеп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 </w:t>
      </w:r>
      <w:r>
        <w:rPr>
          <w:rFonts w:ascii="Times New Roman" w:hAnsi="Times New Roman" w:cs="Times New Roman"/>
          <w:sz w:val="24"/>
          <w:szCs w:val="24"/>
          <w:lang w:val="kk-KZ"/>
        </w:rPr>
        <w:t>IX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чакырылышынын кезексиз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XII сессиясы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 кылат:</w:t>
      </w: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624EE9" w:rsidRDefault="00624EE9" w:rsidP="00624EE9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1. Жалпы суммасы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ky-KG" w:eastAsia="en-US"/>
        </w:rPr>
        <w:t>15376478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(он беш  миллион үч жүз жетимиш алты   миң төрт жүз жетимиш сегиз  ) сомду түзгөн 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033AE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Үч-Терек айыл аймагына караштуу  Үч-Терек айылындагы №4 «Чабалекей»  балдар 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бакчасына бир тайпага ылайыктуу</w:t>
      </w:r>
      <w:r w:rsidRPr="002033AE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, 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 </w:t>
      </w:r>
      <w:r w:rsidRPr="002033AE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жаңы кошумча корпус куруу»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долбоорунун өздүк  салымын бекитүү жөнүндөгү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Үч-Терек айыл өкмөт башчысынын сунушу жактырылсын жана 2026-жылга карата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Республикалык үлүштүк (дем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берүүчү) гранттын каржылоосуна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сунушталсын . </w:t>
      </w:r>
    </w:p>
    <w:p w:rsidR="00624EE9" w:rsidRDefault="00624EE9" w:rsidP="00624EE9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2.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Аталган долбоордун өздүк салымы үчүн  1000000(бир миллион ) сом акча каражаты Үч-Терек айыл өкмөтүнүн 2026-жылга карата бекитилген жергиликтүү бюджетинен каржылансын жана 9376478(тогуз миллион үч жүз жетимиш алты миң төрт жүз жетимиш сегиз) сом акча каражаты   Жалал-Абад областтык Өнүктүрүү фондунун каржылоосуна  сунушталсын.</w:t>
      </w:r>
    </w:p>
    <w:p w:rsidR="00624EE9" w:rsidRDefault="00624EE9" w:rsidP="00624EE9">
      <w:pPr>
        <w:spacing w:after="0" w:line="270" w:lineRule="atLeast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3. </w:t>
      </w:r>
      <w:r>
        <w:rPr>
          <w:rFonts w:ascii="Times New Roman" w:hAnsi="Times New Roman" w:cs="Times New Roman"/>
          <w:sz w:val="24"/>
          <w:szCs w:val="24"/>
          <w:lang w:val="kk-KZ"/>
        </w:rPr>
        <w:t>Токтомдун аткарылышын көзөмөлгө алуу жагы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бюджет, экономика, инвестиция, ишкердик иш  жана тышкы экономикалык байланыш  боюнча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туруктуу 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комиссиясынын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төрагасына тапшырылсын.</w:t>
      </w:r>
    </w:p>
    <w:p w:rsidR="00624EE9" w:rsidRDefault="00624EE9" w:rsidP="00624EE9">
      <w:pPr>
        <w:tabs>
          <w:tab w:val="left" w:pos="1275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Бул токтом расмий жарыяланган күндөн тартып күчүнө кирет.    </w:t>
      </w:r>
    </w:p>
    <w:p w:rsidR="00624EE9" w:rsidRDefault="00624EE9" w:rsidP="00624EE9">
      <w:pPr>
        <w:tabs>
          <w:tab w:val="left" w:pos="1275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tabs>
          <w:tab w:val="left" w:pos="1275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tabs>
          <w:tab w:val="left" w:pos="1275"/>
        </w:tabs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Төраганын орун басары :                                                                     М.  Насирдинов </w:t>
      </w: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/>
    <w:tbl>
      <w:tblPr>
        <w:tblpPr w:leftFromText="180" w:rightFromText="180" w:bottomFromText="200" w:vertAnchor="text" w:horzAnchor="margin" w:tblpY="-44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448"/>
        <w:gridCol w:w="4351"/>
        <w:gridCol w:w="140"/>
      </w:tblGrid>
      <w:tr w:rsidR="00624EE9" w:rsidTr="005855B0">
        <w:trPr>
          <w:gridAfter w:val="1"/>
          <w:wAfter w:w="140" w:type="dxa"/>
          <w:trHeight w:val="335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1328460" wp14:editId="5A0D0062">
                  <wp:extent cx="740410" cy="653415"/>
                  <wp:effectExtent l="0" t="0" r="2540" b="0"/>
                  <wp:docPr id="88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624EE9" w:rsidTr="005855B0">
        <w:trPr>
          <w:trHeight w:val="206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b/>
                <w:sz w:val="21"/>
                <w:szCs w:val="21"/>
                <w:lang w:val="ky-K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D4A191" wp14:editId="5B471C14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228600</wp:posOffset>
                      </wp:positionV>
                      <wp:extent cx="6419850" cy="9525"/>
                      <wp:effectExtent l="19050" t="38100" r="38100" b="47625"/>
                      <wp:wrapNone/>
                      <wp:docPr id="87" name="Прямая соединительная линия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6F4B98" id="Прямая соединительная линия 87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8pt" to="47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/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b/>
                <w:sz w:val="21"/>
                <w:szCs w:val="21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24EE9" w:rsidRDefault="00624EE9" w:rsidP="00624EE9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</w:t>
      </w:r>
    </w:p>
    <w:p w:rsidR="00624EE9" w:rsidRPr="00F84812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64EAD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</w:t>
      </w:r>
    </w:p>
    <w:p w:rsidR="00624EE9" w:rsidRPr="00142C6B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                                                       </w:t>
      </w:r>
      <w:r w:rsidRPr="00142C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 </w:t>
      </w:r>
    </w:p>
    <w:p w:rsidR="00624EE9" w:rsidRPr="00142C6B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Pr="00142C6B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42C6B">
        <w:rPr>
          <w:rFonts w:ascii="Times New Roman" w:hAnsi="Times New Roman" w:cs="Times New Roman"/>
          <w:sz w:val="24"/>
          <w:szCs w:val="24"/>
          <w:lang w:val="ky-KG"/>
        </w:rPr>
        <w:t xml:space="preserve"> 2025-жылдын  14-октябры   </w:t>
      </w:r>
      <w:r w:rsidRPr="00142C6B">
        <w:rPr>
          <w:rFonts w:ascii="Times New Roman" w:hAnsi="Times New Roman" w:cs="Times New Roman"/>
          <w:sz w:val="24"/>
          <w:szCs w:val="24"/>
          <w:lang w:val="kk-KZ"/>
        </w:rPr>
        <w:t xml:space="preserve">№72                                                           </w:t>
      </w:r>
      <w:r w:rsidRPr="00142C6B">
        <w:rPr>
          <w:rFonts w:ascii="Times New Roman" w:hAnsi="Times New Roman" w:cs="Times New Roman"/>
          <w:sz w:val="24"/>
          <w:szCs w:val="24"/>
          <w:lang w:val="ky-KG"/>
        </w:rPr>
        <w:t>Үч-Терек айылы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624EE9" w:rsidRPr="00A01E99" w:rsidRDefault="00624EE9" w:rsidP="00624EE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D1B1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Үч-Терек айыл айм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</w:t>
      </w:r>
      <w:r w:rsidRPr="003D1B1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гын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</w:t>
      </w:r>
      <w:r w:rsidRPr="003D1B1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караштуу Кызыл-Ураан айылынын тургуну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Бектенбаев Сталбек Чекилдековичке </w:t>
      </w:r>
      <w:r w:rsidRPr="003D1B1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«</w:t>
      </w:r>
      <w:r w:rsidRPr="003D1B19">
        <w:rPr>
          <w:rFonts w:ascii="Times New Roman" w:hAnsi="Times New Roman" w:cs="Times New Roman"/>
          <w:b/>
          <w:sz w:val="24"/>
          <w:szCs w:val="24"/>
          <w:lang w:val="ky-KG"/>
        </w:rPr>
        <w:t>Үч-Терек айыл аймагынын Ардактуу атуулу” наамын  ыйгаруу жөнүндө</w:t>
      </w:r>
    </w:p>
    <w:p w:rsidR="00624EE9" w:rsidRDefault="00624EE9" w:rsidP="00624E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24EE9" w:rsidRPr="00674A5A" w:rsidRDefault="00624EE9" w:rsidP="00624EE9">
      <w:pPr>
        <w:spacing w:after="0" w:line="259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Pr="00674A5A"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2022-жылдын 31-майындагы №78 “Үч-Терек айыл аймагынын Ардактуу атуулу” наамын ыйгаруу боюнча Үч-Терек айыл өкмөтүнүн жобосун бекитүү жөнүндө” токтомуна ылайык, Үч-Терек айыл өкмөтүнүн жергиликтүү коомчулугунун   сыйлыктары боюнча комиссиясынын 2025-жылдын 26-сентябрындагы    №7 протоколунун негизинде сунушталган </w:t>
      </w:r>
      <w:r w:rsidRPr="00674A5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Кызыл-Ураан айылынын тургуну Бектенбаев Сталбек Чекилдековичти   </w:t>
      </w:r>
      <w:r w:rsidRPr="00674A5A"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Pr="00674A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Үч-Терек айыл  аймагынын Ардактуу атуулу</w:t>
      </w:r>
      <w:r w:rsidRPr="00674A5A">
        <w:rPr>
          <w:rFonts w:ascii="Times New Roman" w:hAnsi="Times New Roman" w:cs="Times New Roman"/>
          <w:sz w:val="24"/>
          <w:szCs w:val="24"/>
          <w:lang w:val="ky-KG"/>
        </w:rPr>
        <w:t xml:space="preserve">” наамы менен сыйлоо  жөнүндөгү комиссиянын төрайымы </w:t>
      </w:r>
      <w:proofErr w:type="spellStart"/>
      <w:r w:rsidRPr="00674A5A">
        <w:rPr>
          <w:rFonts w:ascii="Times New Roman" w:hAnsi="Times New Roman" w:cs="Times New Roman"/>
          <w:sz w:val="24"/>
          <w:szCs w:val="24"/>
          <w:lang w:val="ky-KG"/>
        </w:rPr>
        <w:t>З.Кигарованын</w:t>
      </w:r>
      <w:proofErr w:type="spellEnd"/>
      <w:r w:rsidRPr="00674A5A">
        <w:rPr>
          <w:rFonts w:ascii="Times New Roman" w:hAnsi="Times New Roman" w:cs="Times New Roman"/>
          <w:sz w:val="24"/>
          <w:szCs w:val="24"/>
          <w:lang w:val="ky-KG"/>
        </w:rPr>
        <w:t xml:space="preserve">  сунушун </w:t>
      </w:r>
      <w:r w:rsidRPr="00674A5A">
        <w:rPr>
          <w:rFonts w:ascii="Times New Roman" w:hAnsi="Times New Roman" w:cs="Times New Roman"/>
          <w:sz w:val="24"/>
          <w:szCs w:val="24"/>
          <w:lang w:val="kk-KZ"/>
        </w:rPr>
        <w:t xml:space="preserve">угуп жана талкуулап, </w:t>
      </w:r>
      <w:r w:rsidRPr="00674A5A"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</w:t>
      </w:r>
      <w:r w:rsidRPr="00674A5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674A5A">
        <w:rPr>
          <w:rFonts w:ascii="Times New Roman" w:hAnsi="Times New Roman" w:cs="Times New Roman"/>
          <w:sz w:val="24"/>
          <w:szCs w:val="24"/>
          <w:lang w:val="ky-KG"/>
        </w:rPr>
        <w:t xml:space="preserve">Жергиликтүү мамлекеттик администрация жана жергиликтүү өз алдынча башкаруу органдары жөнүндө» мыйзамынын 34 жана 39-беренелеринин негизинде, </w:t>
      </w:r>
      <w:r w:rsidRPr="00674A5A">
        <w:rPr>
          <w:rFonts w:ascii="Times New Roman" w:hAnsi="Times New Roman" w:cs="Times New Roman"/>
          <w:sz w:val="24"/>
          <w:szCs w:val="24"/>
          <w:lang w:val="kk-KZ"/>
        </w:rPr>
        <w:t xml:space="preserve">Үч-Терек айылдык кеңешинин </w:t>
      </w:r>
      <w:r w:rsidRPr="00674A5A">
        <w:rPr>
          <w:rFonts w:ascii="Times New Roman" w:hAnsi="Times New Roman" w:cs="Times New Roman"/>
          <w:sz w:val="24"/>
          <w:szCs w:val="24"/>
          <w:lang w:val="ky-KG"/>
        </w:rPr>
        <w:t xml:space="preserve">IX  чакырылышынын кезексиз </w:t>
      </w:r>
      <w:r w:rsidRPr="00674A5A">
        <w:rPr>
          <w:rFonts w:ascii="Times New Roman" w:hAnsi="Times New Roman" w:cs="Times New Roman"/>
          <w:sz w:val="24"/>
          <w:szCs w:val="24"/>
          <w:lang w:val="kk-KZ"/>
        </w:rPr>
        <w:t xml:space="preserve"> XII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74A5A">
        <w:rPr>
          <w:rFonts w:ascii="Times New Roman" w:hAnsi="Times New Roman" w:cs="Times New Roman"/>
          <w:sz w:val="24"/>
          <w:szCs w:val="24"/>
          <w:lang w:val="ky-KG"/>
        </w:rPr>
        <w:t xml:space="preserve">сессиясы  </w:t>
      </w:r>
      <w:r w:rsidRPr="00674A5A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:rsidR="00624EE9" w:rsidRPr="00674A5A" w:rsidRDefault="00624EE9" w:rsidP="00624EE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74A5A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</w:p>
    <w:p w:rsidR="00624EE9" w:rsidRDefault="00624EE9" w:rsidP="00624EE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74A5A">
        <w:rPr>
          <w:rFonts w:ascii="Times New Roman" w:hAnsi="Times New Roman" w:cs="Times New Roman"/>
          <w:sz w:val="24"/>
          <w:szCs w:val="24"/>
          <w:lang w:val="ky-KG"/>
        </w:rPr>
        <w:t xml:space="preserve">      1. “</w:t>
      </w:r>
      <w:r w:rsidRPr="00674A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Үч-Терек айыл  аймагынын Ардактуу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атуулу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” наамы төмөнкү жаранга ыйгарылсын:       </w:t>
      </w:r>
    </w:p>
    <w:p w:rsidR="00624EE9" w:rsidRDefault="00624EE9" w:rsidP="00624EE9">
      <w:pPr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-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Бектенбаев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Сталбек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Чекилдекович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– Үч-Терек айыл өкмөтүнүн аскердик стол кызматкери, Кызыл-Ураан  айылынын тургуну.</w:t>
      </w:r>
    </w:p>
    <w:p w:rsidR="00624EE9" w:rsidRPr="00AE79B9" w:rsidRDefault="00624EE9" w:rsidP="00624EE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2.“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Үч-Терек айыл  аймагынын Ардактуу атуулу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” белгилерин, күбөлүктөрүн жана төш белгилерин даярдатып, наамга татыктуу болгон атуулдарга салтанаттуу тапшыруу үчүн 3(үч) айлык мөөнөттө  даярдоону камсыз кылуу жагы айыл өкмөт башчысына  тапшырылсын. </w:t>
      </w:r>
      <w:r w:rsidRPr="00AE79B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624EE9" w:rsidRDefault="00624EE9" w:rsidP="00624EE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3. Бул токтомдун аткарылышын көзөмөлдөө жагы,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ж</w:t>
      </w:r>
      <w:proofErr w:type="spellEnd"/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 xml:space="preserve">аштар, спорт, маданият жана социалдык маселелер, регламент, депутаттык этика жана мандат боюнча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туруктуу комиссиясына тапшырылсын.           </w:t>
      </w:r>
    </w:p>
    <w:p w:rsidR="00624EE9" w:rsidRDefault="00624EE9" w:rsidP="00624EE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4.    Бул токтом расмий жарыяланган күндөн тартып күчүнө кирет.  </w:t>
      </w:r>
    </w:p>
    <w:p w:rsidR="00624EE9" w:rsidRDefault="00624EE9" w:rsidP="00624EE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Төраганын орун басары :                                                                     М.  Насирдинов </w:t>
      </w: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bottomFromText="200" w:vertAnchor="text" w:horzAnchor="margin" w:tblpY="-443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1458"/>
        <w:gridCol w:w="4383"/>
        <w:gridCol w:w="141"/>
      </w:tblGrid>
      <w:tr w:rsidR="00624EE9" w:rsidTr="005855B0">
        <w:trPr>
          <w:gridAfter w:val="1"/>
          <w:wAfter w:w="141" w:type="dxa"/>
          <w:trHeight w:val="176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8070737" wp14:editId="30AC9F4D">
                  <wp:extent cx="740410" cy="653415"/>
                  <wp:effectExtent l="0" t="0" r="2540" b="0"/>
                  <wp:docPr id="112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EE9" w:rsidRDefault="00624EE9" w:rsidP="005855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624EE9" w:rsidRDefault="00624EE9" w:rsidP="005855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624EE9" w:rsidTr="005855B0">
        <w:trPr>
          <w:trHeight w:val="108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b/>
                <w:sz w:val="21"/>
                <w:szCs w:val="21"/>
                <w:lang w:val="ky-K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680A09" wp14:editId="5755FCE5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228600</wp:posOffset>
                      </wp:positionV>
                      <wp:extent cx="6419850" cy="9525"/>
                      <wp:effectExtent l="19050" t="38100" r="38100" b="47625"/>
                      <wp:wrapNone/>
                      <wp:docPr id="111" name="Прямая соединительная линия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D15CD9" id="Прямая соединительная линия 11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8pt" to="47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/>
        </w:tc>
        <w:tc>
          <w:tcPr>
            <w:tcW w:w="4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EE9" w:rsidRDefault="00624EE9" w:rsidP="005855B0">
            <w:pPr>
              <w:contextualSpacing/>
              <w:rPr>
                <w:b/>
                <w:sz w:val="21"/>
                <w:szCs w:val="21"/>
              </w:rPr>
            </w:pPr>
          </w:p>
          <w:p w:rsidR="00624EE9" w:rsidRDefault="00624EE9" w:rsidP="005855B0">
            <w:pPr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624EE9" w:rsidRPr="00142C6B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2C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ТОКТОМ 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</w:p>
    <w:p w:rsidR="00624EE9" w:rsidRPr="00142C6B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42C6B">
        <w:rPr>
          <w:rFonts w:ascii="Times New Roman" w:hAnsi="Times New Roman" w:cs="Times New Roman"/>
          <w:sz w:val="24"/>
          <w:szCs w:val="24"/>
          <w:lang w:val="ky-KG"/>
        </w:rPr>
        <w:t xml:space="preserve"> 2025-жылдын  14-октябры   </w:t>
      </w:r>
      <w:r w:rsidRPr="00142C6B">
        <w:rPr>
          <w:rFonts w:ascii="Times New Roman" w:hAnsi="Times New Roman" w:cs="Times New Roman"/>
          <w:sz w:val="24"/>
          <w:szCs w:val="24"/>
          <w:lang w:val="kk-KZ"/>
        </w:rPr>
        <w:t xml:space="preserve">№73                                                           </w:t>
      </w:r>
      <w:r w:rsidRPr="00142C6B">
        <w:rPr>
          <w:rFonts w:ascii="Times New Roman" w:hAnsi="Times New Roman" w:cs="Times New Roman"/>
          <w:sz w:val="24"/>
          <w:szCs w:val="24"/>
          <w:lang w:val="ky-KG"/>
        </w:rPr>
        <w:t>Үч-Терек айылы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624EE9" w:rsidRDefault="00624EE9" w:rsidP="00624EE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3D1B1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Үч-Терек айыл айм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</w:t>
      </w:r>
      <w:r w:rsidRPr="003D1B1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гын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</w:t>
      </w:r>
      <w:r w:rsidRPr="003D1B1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карашт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уу Жетиген  айылынын Тар-Туулук  көпүрөсүн </w:t>
      </w:r>
    </w:p>
    <w:p w:rsidR="00624EE9" w:rsidRDefault="00624EE9" w:rsidP="00624EE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№30 Жол тейлөө  ишканасынын балансына  өткөрүп берүү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624EE9" w:rsidRDefault="00624EE9" w:rsidP="00624EE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Pr="00495212" w:rsidRDefault="00624EE9" w:rsidP="00624EE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242DB">
        <w:rPr>
          <w:rFonts w:ascii="Times New Roman" w:hAnsi="Times New Roman" w:cs="Times New Roman"/>
          <w:sz w:val="24"/>
          <w:szCs w:val="24"/>
          <w:lang w:val="kk-KZ"/>
        </w:rPr>
        <w:t xml:space="preserve">   Үч-Терек  айыл айма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гына караштуу Жетиген айылынын кире беришиндеги </w:t>
      </w:r>
      <w:r w:rsidRPr="006242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Тар-Туулук көпүрөсүнүн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242DB">
        <w:rPr>
          <w:rFonts w:ascii="Times New Roman" w:hAnsi="Times New Roman" w:cs="Times New Roman"/>
          <w:sz w:val="24"/>
          <w:szCs w:val="24"/>
          <w:lang w:val="kk-KZ"/>
        </w:rPr>
        <w:t>мамлекеттик актыларын жана башка тиешелүү  документацияларын даярдоо иштери №30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42DB">
        <w:rPr>
          <w:rFonts w:ascii="Times New Roman" w:hAnsi="Times New Roman" w:cs="Times New Roman"/>
          <w:sz w:val="24"/>
          <w:szCs w:val="24"/>
          <w:lang w:val="kk-KZ"/>
        </w:rPr>
        <w:t xml:space="preserve">Жол тейлөө ишканасы тарабынан жүргүзүлө тургандыгы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жана аталган көпүрөнү </w:t>
      </w:r>
      <w:r w:rsidRPr="006242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№30 Жол тейлөө  ишканасынын балансына  өткөрүп берүүгө макулдук берүү </w:t>
      </w:r>
      <w:r w:rsidRPr="006242DB">
        <w:rPr>
          <w:rFonts w:ascii="Times New Roman" w:hAnsi="Times New Roman" w:cs="Times New Roman"/>
          <w:sz w:val="24"/>
          <w:szCs w:val="24"/>
          <w:lang w:val="kk-KZ"/>
        </w:rPr>
        <w:t xml:space="preserve">жөнүндөгү,  Үч-Терек айыл өкмөтүнүн    башчысы Р.Омуркановдун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2025-жылдын 08-октябрындагы №186 сунушун угуп жана </w:t>
      </w:r>
      <w:r w:rsidRPr="006242DB">
        <w:rPr>
          <w:rFonts w:ascii="Times New Roman" w:hAnsi="Times New Roman" w:cs="Times New Roman"/>
          <w:sz w:val="24"/>
          <w:szCs w:val="24"/>
          <w:lang w:val="kk-KZ"/>
        </w:rPr>
        <w:t xml:space="preserve">талкуулап,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«Кыргыз Республикасынын Граждандык Кодексинин» 230-беренесин  негиздеп жана </w:t>
      </w:r>
      <w:r w:rsidRPr="006242DB">
        <w:rPr>
          <w:rFonts w:ascii="Times New Roman" w:hAnsi="Times New Roman" w:cs="Times New Roman"/>
          <w:sz w:val="24"/>
          <w:szCs w:val="24"/>
          <w:lang w:val="kk-KZ"/>
        </w:rPr>
        <w:t>Кыргыз Республикасынын  «Жергиликтүү мамлекеттик администрация жана жергиликтүү өз алдынча башкаруу органдары жөнүндө» мыйзамынын  3-главасынын  34-берене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сине </w:t>
      </w:r>
      <w:r w:rsidRPr="006242DB">
        <w:rPr>
          <w:rFonts w:ascii="Times New Roman" w:hAnsi="Times New Roman" w:cs="Times New Roman"/>
          <w:sz w:val="24"/>
          <w:szCs w:val="24"/>
          <w:lang w:val="kk-KZ"/>
        </w:rPr>
        <w:t xml:space="preserve"> ылайык, Үч-Терек айылдык кеңешинин </w:t>
      </w:r>
      <w:r w:rsidRPr="006242DB">
        <w:rPr>
          <w:rFonts w:ascii="Times New Roman" w:hAnsi="Times New Roman" w:cs="Times New Roman"/>
          <w:sz w:val="24"/>
          <w:szCs w:val="24"/>
          <w:lang w:val="ky-KG"/>
        </w:rPr>
        <w:t xml:space="preserve">IX  чакырылышынын кезексиз </w:t>
      </w:r>
      <w:r w:rsidRPr="006242DB">
        <w:rPr>
          <w:rFonts w:ascii="Times New Roman" w:hAnsi="Times New Roman" w:cs="Times New Roman"/>
          <w:sz w:val="24"/>
          <w:szCs w:val="24"/>
          <w:lang w:val="kk-KZ"/>
        </w:rPr>
        <w:t xml:space="preserve"> XII</w:t>
      </w:r>
      <w:r w:rsidRPr="006242DB">
        <w:rPr>
          <w:rFonts w:ascii="Times New Roman" w:hAnsi="Times New Roman" w:cs="Times New Roman"/>
          <w:sz w:val="24"/>
          <w:szCs w:val="24"/>
          <w:lang w:val="ky-KG"/>
        </w:rPr>
        <w:t xml:space="preserve">   сессиясы  </w:t>
      </w:r>
      <w:r w:rsidRPr="006242DB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 :</w:t>
      </w:r>
    </w:p>
    <w:p w:rsidR="00624EE9" w:rsidRPr="006242DB" w:rsidRDefault="00624EE9" w:rsidP="00624E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242DB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42DB">
        <w:rPr>
          <w:rFonts w:ascii="Times New Roman" w:hAnsi="Times New Roman" w:cs="Times New Roman"/>
          <w:sz w:val="24"/>
          <w:szCs w:val="24"/>
          <w:lang w:val="kk-KZ"/>
        </w:rPr>
        <w:t xml:space="preserve">Үч-Терек  айыл аймагына караштуу Жетиген айылындагы </w:t>
      </w:r>
      <w:r w:rsidRPr="006242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Тар-Туулук көпүрөсүн  №30 Жол тейлөө  ишканасынын балансына жана тейлөөсүнө  өткөрүп берүүгө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макулдук берилсин жана  тиешелүү иш кагазын  даярдатуу </w:t>
      </w:r>
      <w:r w:rsidRPr="006242DB">
        <w:rPr>
          <w:rFonts w:ascii="Times New Roman" w:hAnsi="Times New Roman" w:cs="Times New Roman"/>
          <w:sz w:val="24"/>
          <w:szCs w:val="24"/>
          <w:lang w:val="kk-KZ"/>
        </w:rPr>
        <w:t xml:space="preserve"> жаг</w:t>
      </w:r>
      <w:r>
        <w:rPr>
          <w:rFonts w:ascii="Times New Roman" w:hAnsi="Times New Roman" w:cs="Times New Roman"/>
          <w:sz w:val="24"/>
          <w:szCs w:val="24"/>
          <w:lang w:val="kk-KZ"/>
        </w:rPr>
        <w:t>ы айыл өкмөт башчысына  милдеттендирилсин.</w:t>
      </w:r>
    </w:p>
    <w:p w:rsidR="00624EE9" w:rsidRPr="006242DB" w:rsidRDefault="00624EE9" w:rsidP="00624E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 xml:space="preserve">     2</w:t>
      </w:r>
      <w:r w:rsidRPr="006242DB"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.</w:t>
      </w:r>
      <w:r w:rsidRPr="006242DB">
        <w:rPr>
          <w:rFonts w:ascii="Times New Roman" w:hAnsi="Times New Roman" w:cs="Times New Roman"/>
          <w:sz w:val="24"/>
          <w:szCs w:val="24"/>
          <w:lang w:val="kk-KZ"/>
        </w:rPr>
        <w:t xml:space="preserve"> Жетиген айылындагы </w:t>
      </w:r>
      <w:r w:rsidRPr="006242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Тар-Туулук көпүрөсүн  №30 Жол тейлөө  ишканасынын балансына жана тейлөөсүнө </w:t>
      </w:r>
      <w:r w:rsidRPr="006242DB">
        <w:rPr>
          <w:rFonts w:ascii="Times New Roman" w:hAnsi="Times New Roman" w:cs="Times New Roman"/>
          <w:sz w:val="24"/>
          <w:szCs w:val="24"/>
          <w:lang w:val="kk-KZ"/>
        </w:rPr>
        <w:t xml:space="preserve">өткөрүп алуу  үчүн мамлекеттик актыларын жана башка тиешелүү  документацияларын даярдоо иштерине  акча каражатын чечүү  жана </w:t>
      </w:r>
      <w:r>
        <w:rPr>
          <w:rFonts w:ascii="Times New Roman" w:hAnsi="Times New Roman" w:cs="Times New Roman"/>
          <w:sz w:val="24"/>
          <w:szCs w:val="24"/>
          <w:lang w:val="kk-KZ"/>
        </w:rPr>
        <w:t>мыйзам талабына ылайык</w:t>
      </w:r>
      <w:r w:rsidRPr="006242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тиешелүү иш-</w:t>
      </w:r>
      <w:r w:rsidRPr="006242DB">
        <w:rPr>
          <w:rFonts w:ascii="Times New Roman" w:hAnsi="Times New Roman" w:cs="Times New Roman"/>
          <w:sz w:val="24"/>
          <w:szCs w:val="24"/>
          <w:lang w:val="kk-KZ"/>
        </w:rPr>
        <w:t xml:space="preserve">аракеттерди көрүү жагы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№30 Жол тейлөө  ишканасы  тарабынан </w:t>
      </w:r>
      <w:r w:rsidRPr="006242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жүргүзүлөөрү </w:t>
      </w:r>
      <w:r w:rsidRPr="006242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белгиленсин.</w:t>
      </w:r>
    </w:p>
    <w:p w:rsidR="00624EE9" w:rsidRPr="00264EAD" w:rsidRDefault="00624EE9" w:rsidP="00624E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 xml:space="preserve">    3.</w:t>
      </w:r>
      <w:r w:rsidRPr="006242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көзөмөлдөө  жагы айылдык кеңештин  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Жер,  турак жай  маселелери жана муниципалдык менчик, айыл чарбасы, ветеринария, жалпыга маалымдоо каражаттары, коомдук уюмдар жана жергиликтүү коомдоштуктар» боюнча туруктуу комиссиясынын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төрагасына  жүктөлсүн. </w:t>
      </w:r>
      <w:r w:rsidRPr="006242D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</w:t>
      </w:r>
    </w:p>
    <w:p w:rsidR="00624EE9" w:rsidRDefault="00624EE9" w:rsidP="00624EE9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 xml:space="preserve">  4</w:t>
      </w:r>
      <w:r w:rsidRPr="006242DB"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.</w:t>
      </w:r>
      <w:r w:rsidRPr="006242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Бул токтом расмий жарыяланган күндөн тартып күчүнө кирет. </w:t>
      </w:r>
    </w:p>
    <w:p w:rsidR="00624EE9" w:rsidRDefault="00624EE9" w:rsidP="00624EE9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EE9" w:rsidRPr="006242DB" w:rsidRDefault="00624EE9" w:rsidP="00624EE9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Төраганын орун басары :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М.  Насирдинов </w:t>
      </w:r>
    </w:p>
    <w:p w:rsidR="00624EE9" w:rsidRDefault="00624EE9" w:rsidP="00624EE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Default="00624EE9" w:rsidP="00624E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4EE9" w:rsidRPr="00957EE5" w:rsidRDefault="00624EE9" w:rsidP="00624EE9"/>
    <w:p w:rsidR="00F27AA3" w:rsidRDefault="00F27AA3"/>
    <w:sectPr w:rsidR="00F27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F0"/>
    <w:rsid w:val="00624EE9"/>
    <w:rsid w:val="006C64F0"/>
    <w:rsid w:val="00F2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F07F"/>
  <w15:chartTrackingRefBased/>
  <w15:docId w15:val="{6A59BED4-E399-4E64-9502-C933FEB1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EE9"/>
    <w:pPr>
      <w:spacing w:after="12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3577</Words>
  <Characters>20394</Characters>
  <Application>Microsoft Office Word</Application>
  <DocSecurity>0</DocSecurity>
  <Lines>169</Lines>
  <Paragraphs>47</Paragraphs>
  <ScaleCrop>false</ScaleCrop>
  <Company/>
  <LinksUpToDate>false</LinksUpToDate>
  <CharactersWithSpaces>23924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2025-12-05T06:56:00Z</dcterms:created>
  <dcterms:modified xsi:type="dcterms:W3CDTF">2025-12-05T07:03:00Z</dcterms:modified>
</cp:coreProperties>
</file>